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0F01048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110bis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B55DE1">
        <w:rPr>
          <w:rFonts w:ascii="Arial" w:eastAsia="MS Mincho" w:hAnsi="Arial" w:cs="Arial"/>
          <w:b/>
          <w:sz w:val="24"/>
          <w:szCs w:val="24"/>
        </w:rPr>
        <w:t>04453</w:t>
      </w:r>
    </w:p>
    <w:p w14:paraId="0ED16545" w14:textId="0F77CBE8" w:rsidR="0068254F" w:rsidRPr="00881E60" w:rsidRDefault="006B544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Changsha, China, April 15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318791B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8398A" w:rsidRPr="0058398A">
        <w:rPr>
          <w:rFonts w:ascii="Arial" w:hAnsi="Arial" w:cs="Arial"/>
          <w:b/>
          <w:sz w:val="22"/>
        </w:rPr>
        <w:t>On UE RF requirements for inter-band NR CA/DC with 3MHz CBW</w:t>
      </w:r>
    </w:p>
    <w:p w14:paraId="73AD8CE3" w14:textId="0CB1563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8398A" w:rsidRPr="00B55DE1">
        <w:rPr>
          <w:rFonts w:ascii="Arial" w:hAnsi="Arial" w:cs="Arial"/>
          <w:b/>
          <w:bCs/>
          <w:sz w:val="22"/>
          <w:lang w:eastAsia="zh-CN"/>
        </w:rPr>
        <w:t>9</w:t>
      </w:r>
      <w:r w:rsidR="00280D59" w:rsidRPr="00B55DE1">
        <w:rPr>
          <w:rFonts w:ascii="Arial" w:hAnsi="Arial" w:cs="Arial"/>
          <w:b/>
          <w:bCs/>
          <w:sz w:val="22"/>
          <w:lang w:eastAsia="zh-CN"/>
        </w:rPr>
        <w:t>.</w:t>
      </w:r>
      <w:r w:rsidR="0058398A" w:rsidRPr="00B55DE1">
        <w:rPr>
          <w:rFonts w:ascii="Arial" w:hAnsi="Arial" w:cs="Arial"/>
          <w:b/>
          <w:bCs/>
          <w:sz w:val="22"/>
          <w:lang w:eastAsia="zh-CN"/>
        </w:rPr>
        <w:t>10</w:t>
      </w:r>
      <w:r w:rsidR="00280D59" w:rsidRPr="00B55DE1">
        <w:rPr>
          <w:rFonts w:ascii="Arial" w:hAnsi="Arial" w:cs="Arial"/>
          <w:b/>
          <w:bCs/>
          <w:sz w:val="22"/>
          <w:lang w:eastAsia="zh-CN"/>
        </w:rPr>
        <w:t>.</w:t>
      </w:r>
      <w:r w:rsidR="0058398A" w:rsidRPr="00B55DE1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25E9733C" w:rsidR="006B544A" w:rsidRDefault="00A94841" w:rsidP="00A94841">
      <w:pPr>
        <w:pStyle w:val="B1"/>
        <w:ind w:left="0" w:firstLine="0"/>
        <w:rPr>
          <w:lang w:eastAsia="zh-CN"/>
        </w:rPr>
      </w:pPr>
      <w:r w:rsidRPr="00A94841">
        <w:rPr>
          <w:lang w:eastAsia="zh-CN"/>
        </w:rPr>
        <w:t xml:space="preserve">The utilization of </w:t>
      </w:r>
      <w:r>
        <w:rPr>
          <w:lang w:eastAsia="zh-CN"/>
        </w:rPr>
        <w:t xml:space="preserve">NR </w:t>
      </w:r>
      <w:r w:rsidRPr="00A94841">
        <w:rPr>
          <w:lang w:eastAsia="zh-CN"/>
        </w:rPr>
        <w:t xml:space="preserve">Carrier Aggregation </w:t>
      </w:r>
      <w:r>
        <w:rPr>
          <w:lang w:eastAsia="zh-CN"/>
        </w:rPr>
        <w:t xml:space="preserve">(CA) </w:t>
      </w:r>
      <w:r w:rsidRPr="00A94841">
        <w:rPr>
          <w:lang w:eastAsia="zh-CN"/>
        </w:rPr>
        <w:t>or Dual Connectivity</w:t>
      </w:r>
      <w:r>
        <w:rPr>
          <w:lang w:eastAsia="zh-CN"/>
        </w:rPr>
        <w:t xml:space="preserve"> (DC)</w:t>
      </w:r>
      <w:r w:rsidRPr="00A94841">
        <w:rPr>
          <w:lang w:eastAsia="zh-CN"/>
        </w:rPr>
        <w:t xml:space="preserve"> involving a 3MHz carrier alongside one or more carriers with a width of 3MHz or greater holds the potential to enhance network capacity, elevate the worth of the 3MHz carrier, bolster radio coverage, and optimize cell hand-over performance. Consequently, RAN#103 has </w:t>
      </w:r>
      <w:r>
        <w:rPr>
          <w:lang w:eastAsia="zh-CN"/>
        </w:rPr>
        <w:t>approved</w:t>
      </w:r>
      <w:r w:rsidRPr="00A94841">
        <w:rPr>
          <w:lang w:eastAsia="zh-CN"/>
        </w:rPr>
        <w:t xml:space="preserve"> a </w:t>
      </w:r>
      <w:r>
        <w:rPr>
          <w:lang w:eastAsia="zh-CN"/>
        </w:rPr>
        <w:t>dedicated</w:t>
      </w:r>
      <w:r w:rsidRPr="00A94841">
        <w:rPr>
          <w:lang w:eastAsia="zh-CN"/>
        </w:rPr>
        <w:t xml:space="preserve"> work item with the outlined objectives</w:t>
      </w:r>
      <w:r>
        <w:rPr>
          <w:lang w:eastAsia="zh-CN"/>
        </w:rPr>
        <w:t xml:space="preserve"> as following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4841" w:rsidRPr="00A94841" w14:paraId="435A039A" w14:textId="77777777" w:rsidTr="00A94841">
        <w:tc>
          <w:tcPr>
            <w:tcW w:w="10457" w:type="dxa"/>
          </w:tcPr>
          <w:p w14:paraId="241B28EE" w14:textId="77777777" w:rsidR="00A94841" w:rsidRPr="00A94841" w:rsidRDefault="00A94841" w:rsidP="00A94841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iCs/>
                <w:color w:val="000000"/>
                <w:lang w:val="en-US" w:eastAsia="zh-CN"/>
              </w:rPr>
            </w:pPr>
            <w:r w:rsidRPr="00A94841">
              <w:rPr>
                <w:i/>
                <w:iCs/>
                <w:color w:val="00000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40FDF3B9" w14:textId="77777777" w:rsidR="00A94841" w:rsidRPr="00A94841" w:rsidRDefault="00A94841" w:rsidP="00A94841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iCs/>
                <w:color w:val="000000"/>
                <w:lang w:val="en-US" w:eastAsia="zh-CN"/>
              </w:rPr>
            </w:pPr>
            <w:r w:rsidRPr="00A94841">
              <w:rPr>
                <w:i/>
                <w:iCs/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697BE210" w14:textId="77777777" w:rsidR="00A94841" w:rsidRPr="00A94841" w:rsidRDefault="00A94841" w:rsidP="00A94841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iCs/>
                <w:color w:val="000000"/>
                <w:lang w:val="en-US" w:eastAsia="zh-CN"/>
              </w:rPr>
            </w:pPr>
            <w:r w:rsidRPr="00A94841">
              <w:rPr>
                <w:i/>
                <w:iCs/>
                <w:color w:val="000000"/>
                <w:lang w:val="en-US" w:eastAsia="zh-CN"/>
              </w:rPr>
              <w:t>Define RRM requirements for inter-band CA and DC for combinations introduced in RF part</w:t>
            </w:r>
          </w:p>
          <w:p w14:paraId="2A0600D0" w14:textId="6F6B1B35" w:rsidR="00A94841" w:rsidRPr="00A94841" w:rsidRDefault="00A94841" w:rsidP="00A94841">
            <w:pPr>
              <w:rPr>
                <w:i/>
                <w:iCs/>
                <w:lang w:val="en-US" w:eastAsia="zh-CN"/>
              </w:rPr>
            </w:pPr>
            <w:r w:rsidRPr="00A94841">
              <w:rPr>
                <w:rFonts w:hint="eastAsia"/>
                <w:i/>
                <w:iCs/>
                <w:lang w:val="en-US" w:eastAsia="zh-CN"/>
              </w:rPr>
              <w:t>N</w:t>
            </w:r>
            <w:r w:rsidRPr="00A94841">
              <w:rPr>
                <w:i/>
                <w:iCs/>
                <w:lang w:val="en-US" w:eastAsia="zh-CN"/>
              </w:rPr>
              <w:t>ote: other band combinations than example band combinations can be specified in basket WIs after the above generic requirements are specified.</w:t>
            </w:r>
          </w:p>
        </w:tc>
      </w:tr>
    </w:tbl>
    <w:p w14:paraId="3E62A9A4" w14:textId="77777777" w:rsidR="00A94841" w:rsidRDefault="00A94841" w:rsidP="00A94841">
      <w:pPr>
        <w:pStyle w:val="B1"/>
        <w:ind w:left="0" w:firstLine="0"/>
        <w:rPr>
          <w:lang w:eastAsia="zh-CN"/>
        </w:rPr>
      </w:pPr>
    </w:p>
    <w:p w14:paraId="4BBA5EAE" w14:textId="2E7C3D37" w:rsidR="006B544A" w:rsidRDefault="004C7406" w:rsidP="004C7406">
      <w:pPr>
        <w:pStyle w:val="B1"/>
        <w:ind w:left="0" w:firstLine="0"/>
        <w:rPr>
          <w:lang w:eastAsia="zh-CN"/>
        </w:rPr>
      </w:pPr>
      <w:r>
        <w:rPr>
          <w:lang w:eastAsia="zh-CN"/>
        </w:rPr>
        <w:t>As the first meeting after the WID approval, we mainly discuss the system parameter part and provide the corresponding specs texts.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53032215" w:rsidR="00163132" w:rsidRDefault="009E7E4B" w:rsidP="009E7E4B">
      <w:pPr>
        <w:pStyle w:val="B1"/>
        <w:ind w:left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1FBC8FF" wp14:editId="5340E17B">
            <wp:extent cx="5830252" cy="766584"/>
            <wp:effectExtent l="0" t="0" r="0" b="0"/>
            <wp:docPr id="18247319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065" cy="781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E50C2" w14:textId="08A538E2" w:rsidR="009E7E4B" w:rsidRDefault="009E7E4B" w:rsidP="009E7E4B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1, Example band combination in the WID</w:t>
      </w:r>
    </w:p>
    <w:p w14:paraId="4A8D5B3C" w14:textId="1A9A1B6E" w:rsidR="004C7406" w:rsidRDefault="00671A81" w:rsidP="004C7406">
      <w:pPr>
        <w:pStyle w:val="B1"/>
        <w:ind w:left="0" w:firstLine="0"/>
        <w:rPr>
          <w:lang w:eastAsia="zh-CN"/>
        </w:rPr>
      </w:pPr>
      <w:r>
        <w:rPr>
          <w:lang w:eastAsia="zh-CN"/>
        </w:rPr>
        <w:t>As illustrated in Fig. 1, the example band combination in this WID is n100 (3MHz channel bandwidth) + n101 (5/10 MHz channel bandwidth). It is obvious that single UL configurations should be included, and the UL configuration where two ULs are transmitted simultaneously should also be included.</w:t>
      </w:r>
    </w:p>
    <w:p w14:paraId="18F0313B" w14:textId="482561B4" w:rsidR="00671A81" w:rsidRPr="00671A81" w:rsidRDefault="00671A81" w:rsidP="00671A81">
      <w:pPr>
        <w:pStyle w:val="B1"/>
        <w:ind w:left="900" w:hanging="900"/>
        <w:rPr>
          <w:b/>
          <w:bCs/>
          <w:lang w:eastAsia="zh-CN"/>
        </w:rPr>
      </w:pPr>
      <w:r w:rsidRPr="00671A81">
        <w:rPr>
          <w:b/>
          <w:bCs/>
          <w:lang w:eastAsia="zh-CN"/>
        </w:rPr>
        <w:t>Proposal 1: Include both single UL and two simultaneous UL transmission in the UL configuration for the example band combination n100+n101.</w:t>
      </w:r>
    </w:p>
    <w:p w14:paraId="7E31A079" w14:textId="72068FA1" w:rsidR="00671A81" w:rsidRDefault="00671A81" w:rsidP="004C7406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Since n101 has a 10MHz bandwidth, it can be split into two carrier, each of which has 5MHz channel bandwidth. The band combination can be CA_n100A-n101A and CA_n100A-n101B, where the latter configuration contains two contiguous carriers in band n101. However, if considering the overhead of two contiguous narrow channel bandwidth, most likely this configuration </w:t>
      </w:r>
      <w:r w:rsidR="00A47938">
        <w:rPr>
          <w:lang w:eastAsia="zh-CN"/>
        </w:rPr>
        <w:t>has less practical value, hence, we suggest to exclude this configuration.</w:t>
      </w:r>
    </w:p>
    <w:p w14:paraId="09CCC2AC" w14:textId="1673224B" w:rsidR="00A47938" w:rsidRDefault="00A47938" w:rsidP="004C7406">
      <w:pPr>
        <w:pStyle w:val="B1"/>
        <w:ind w:left="0" w:firstLine="0"/>
        <w:rPr>
          <w:lang w:eastAsia="zh-CN"/>
        </w:rPr>
      </w:pPr>
      <w:r w:rsidRPr="00671A8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71A8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Exclude CA_n100A-n101B from the WID, i.e., only CA_n100A-n101A for two UL’s configuration.</w:t>
      </w:r>
    </w:p>
    <w:p w14:paraId="3C0E4C66" w14:textId="77777777" w:rsidR="00F91778" w:rsidRDefault="00F91778" w:rsidP="00F91778">
      <w:pPr>
        <w:pStyle w:val="B1"/>
        <w:ind w:left="0" w:firstLine="0"/>
        <w:rPr>
          <w:lang w:eastAsia="zh-CN"/>
        </w:rPr>
      </w:pPr>
      <w:r>
        <w:rPr>
          <w:lang w:eastAsia="zh-CN"/>
        </w:rPr>
        <w:t>With the considerations above, the corresponding draft CR for system parameter part for the band combination CA_n100A-n101A can be found in our companion paper [2].</w:t>
      </w:r>
    </w:p>
    <w:p w14:paraId="31B30688" w14:textId="09F47270" w:rsidR="00F91778" w:rsidRPr="00F91778" w:rsidRDefault="00F91778" w:rsidP="009E7E4B">
      <w:pPr>
        <w:pStyle w:val="B1"/>
        <w:ind w:left="0" w:firstLine="0"/>
        <w:rPr>
          <w:b/>
          <w:bCs/>
          <w:lang w:eastAsia="zh-CN"/>
        </w:rPr>
      </w:pPr>
      <w:r w:rsidRPr="00F91778">
        <w:rPr>
          <w:b/>
          <w:bCs/>
          <w:lang w:eastAsia="zh-CN"/>
        </w:rPr>
        <w:t>Proposal 3: Endorse the draft CR on system parameter part for the inter-band combination CA_n100A-n101A.</w:t>
      </w:r>
    </w:p>
    <w:p w14:paraId="4CDD6AE6" w14:textId="5161D847" w:rsidR="006B544A" w:rsidRDefault="003B7A1E" w:rsidP="009E7E4B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support of 3MHz channel bandwidth is an optional capability introduced in Rel-18, which is the prerequisite of supporting a band combination consisting of 3MHz channel bandwidth in one of the band</w:t>
      </w:r>
      <w:r w:rsidR="00103687">
        <w:rPr>
          <w:lang w:eastAsia="zh-CN"/>
        </w:rPr>
        <w:t>s</w:t>
      </w:r>
      <w:r>
        <w:rPr>
          <w:lang w:eastAsia="zh-CN"/>
        </w:rPr>
        <w:t xml:space="preserve"> in the band combination, therefore, there is no additional capability introduced for the support.</w:t>
      </w:r>
    </w:p>
    <w:p w14:paraId="4F16B65B" w14:textId="2BECAF12" w:rsidR="00103687" w:rsidRDefault="00103687" w:rsidP="009E7E4B">
      <w:pPr>
        <w:pStyle w:val="B1"/>
        <w:ind w:left="0" w:firstLine="0"/>
        <w:rPr>
          <w:lang w:eastAsia="zh-CN"/>
        </w:rPr>
      </w:pPr>
      <w:r w:rsidRPr="00671A81">
        <w:rPr>
          <w:b/>
          <w:bCs/>
          <w:lang w:eastAsia="zh-CN"/>
        </w:rPr>
        <w:lastRenderedPageBreak/>
        <w:t xml:space="preserve">Proposal </w:t>
      </w:r>
      <w:r w:rsidR="00F91778">
        <w:rPr>
          <w:b/>
          <w:bCs/>
          <w:lang w:eastAsia="zh-CN"/>
        </w:rPr>
        <w:t>4</w:t>
      </w:r>
      <w:r w:rsidRPr="00671A8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Do not introduce an optional capability indicating the support of CA/DC a band combination with 3MHz channel bandwidth in one of the bands in the band combination.</w:t>
      </w:r>
    </w:p>
    <w:p w14:paraId="7062B155" w14:textId="77777777" w:rsidR="003B7A1E" w:rsidRDefault="003B7A1E" w:rsidP="009E7E4B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45EFA16C" w:rsidR="006B544A" w:rsidRDefault="00F91778" w:rsidP="00F91778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for inter-band CA/DC with 3MHz channel bandwidth:</w:t>
      </w:r>
    </w:p>
    <w:p w14:paraId="3B73DCE7" w14:textId="77777777" w:rsidR="00F91778" w:rsidRPr="00671A81" w:rsidRDefault="00F91778" w:rsidP="00F91778">
      <w:pPr>
        <w:pStyle w:val="B1"/>
        <w:ind w:left="900" w:hanging="900"/>
        <w:rPr>
          <w:b/>
          <w:bCs/>
          <w:lang w:eastAsia="zh-CN"/>
        </w:rPr>
      </w:pPr>
      <w:r w:rsidRPr="00671A81">
        <w:rPr>
          <w:b/>
          <w:bCs/>
          <w:lang w:eastAsia="zh-CN"/>
        </w:rPr>
        <w:t>Proposal 1: Include both single UL and two simultaneous UL transmission in the UL configuration for the example band combination n100+n101.</w:t>
      </w:r>
    </w:p>
    <w:p w14:paraId="620B7FEF" w14:textId="77777777" w:rsidR="00F91778" w:rsidRDefault="00F91778" w:rsidP="00F91778">
      <w:pPr>
        <w:pStyle w:val="B1"/>
        <w:ind w:left="0" w:firstLine="0"/>
        <w:rPr>
          <w:lang w:eastAsia="zh-CN"/>
        </w:rPr>
      </w:pPr>
      <w:r w:rsidRPr="00671A8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71A8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Exclude CA_n100A-n101B from the WID, i.e., only CA_n100A-n101A for two UL’s configuration.</w:t>
      </w:r>
    </w:p>
    <w:p w14:paraId="6DA326E2" w14:textId="77777777" w:rsidR="00F91778" w:rsidRPr="00F91778" w:rsidRDefault="00F91778" w:rsidP="00F91778">
      <w:pPr>
        <w:pStyle w:val="B1"/>
        <w:ind w:left="0" w:firstLine="0"/>
        <w:rPr>
          <w:b/>
          <w:bCs/>
          <w:lang w:eastAsia="zh-CN"/>
        </w:rPr>
      </w:pPr>
      <w:r w:rsidRPr="00F91778">
        <w:rPr>
          <w:b/>
          <w:bCs/>
          <w:lang w:eastAsia="zh-CN"/>
        </w:rPr>
        <w:t>Proposal 3: Endorse the draft CR on system parameter part for the inter-band combination CA_n100A-n101A.</w:t>
      </w:r>
    </w:p>
    <w:p w14:paraId="5267FC03" w14:textId="77777777" w:rsidR="00F91778" w:rsidRDefault="00F91778" w:rsidP="00F91778">
      <w:pPr>
        <w:pStyle w:val="B1"/>
        <w:ind w:left="0" w:firstLine="0"/>
        <w:rPr>
          <w:lang w:eastAsia="zh-CN"/>
        </w:rPr>
      </w:pPr>
      <w:r w:rsidRPr="00671A8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671A81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Do not introduce an optional capability indicating the support of CA/DC a band combination with 3MHz channel bandwidth in one of the bands in the band combination.</w:t>
      </w:r>
    </w:p>
    <w:p w14:paraId="35AC7BCF" w14:textId="77777777" w:rsidR="00F91778" w:rsidRDefault="00F91778" w:rsidP="00F91778">
      <w:pPr>
        <w:pStyle w:val="B1"/>
        <w:ind w:left="0" w:firstLine="0"/>
        <w:rPr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09B539EA" w:rsidR="006B544A" w:rsidRDefault="006B544A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</w:t>
      </w:r>
      <w:r w:rsidR="006B41FA">
        <w:rPr>
          <w:lang w:eastAsia="zh-CN"/>
        </w:rPr>
        <w:t>P</w:t>
      </w:r>
      <w:r>
        <w:rPr>
          <w:lang w:eastAsia="zh-CN"/>
        </w:rPr>
        <w:t>-</w:t>
      </w:r>
      <w:r w:rsidR="006B41FA">
        <w:rPr>
          <w:lang w:eastAsia="zh-CN"/>
        </w:rPr>
        <w:t xml:space="preserve">240832, </w:t>
      </w:r>
      <w:r w:rsidR="006B41FA" w:rsidRPr="006B41FA">
        <w:rPr>
          <w:lang w:eastAsia="zh-CN"/>
        </w:rPr>
        <w:t>New WID: WI resulting from discussion on NR channel BW less than 5MHz for TN</w:t>
      </w:r>
      <w:r w:rsidR="006B41FA">
        <w:rPr>
          <w:lang w:eastAsia="zh-CN"/>
        </w:rPr>
        <w:t>, Moderator(vivo).</w:t>
      </w:r>
    </w:p>
    <w:p w14:paraId="6CD2F194" w14:textId="520FE0C2" w:rsidR="006B544A" w:rsidRDefault="00103687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R4-240</w:t>
      </w:r>
      <w:r w:rsidR="003851C7">
        <w:rPr>
          <w:lang w:eastAsia="zh-CN"/>
        </w:rPr>
        <w:t>4500</w:t>
      </w:r>
      <w:r>
        <w:rPr>
          <w:lang w:eastAsia="zh-CN"/>
        </w:rPr>
        <w:t>, draftCR for inter-band NR CA/DC with 3MHz CBW (System parameter part), CATT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7614E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0CF6" w14:textId="77777777" w:rsidR="007614E9" w:rsidRPr="00A10429" w:rsidRDefault="007614E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814AB2A" w14:textId="77777777" w:rsidR="007614E9" w:rsidRPr="00A10429" w:rsidRDefault="007614E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2A5B" w14:textId="77777777" w:rsidR="007614E9" w:rsidRPr="00A10429" w:rsidRDefault="007614E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55A880" w14:textId="77777777" w:rsidR="007614E9" w:rsidRPr="00A10429" w:rsidRDefault="007614E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290436546">
    <w:abstractNumId w:val="3"/>
  </w:num>
  <w:num w:numId="33" w16cid:durableId="112828025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68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C7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1E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406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1F2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A8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4E9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352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4B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938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DE1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6D9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778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10</cp:revision>
  <dcterms:created xsi:type="dcterms:W3CDTF">2024-04-07T10:36:00Z</dcterms:created>
  <dcterms:modified xsi:type="dcterms:W3CDTF">2024-04-08T07:01:00Z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